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BB8" w:rsidRDefault="00E92BB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92BB8" w:rsidRDefault="00E92BB8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E92BB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2BB8" w:rsidRDefault="00E92BB8">
            <w:pPr>
              <w:pStyle w:val="ConsPlusNormal"/>
              <w:outlineLvl w:val="0"/>
            </w:pPr>
            <w:r>
              <w:t>28 февраля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92BB8" w:rsidRDefault="00E92BB8">
            <w:pPr>
              <w:pStyle w:val="ConsPlusNormal"/>
              <w:jc w:val="right"/>
              <w:outlineLvl w:val="0"/>
            </w:pPr>
            <w:r>
              <w:t>N 13-кз</w:t>
            </w:r>
          </w:p>
        </w:tc>
      </w:tr>
    </w:tbl>
    <w:p w:rsidR="00E92BB8" w:rsidRDefault="00E92B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Title"/>
        <w:jc w:val="center"/>
      </w:pPr>
      <w:r>
        <w:t>ЗАКОН</w:t>
      </w:r>
    </w:p>
    <w:p w:rsidR="00E92BB8" w:rsidRDefault="00E92BB8">
      <w:pPr>
        <w:pStyle w:val="ConsPlusTitle"/>
        <w:jc w:val="center"/>
      </w:pPr>
      <w:r>
        <w:t>СТАВРОПОЛЬСКОГО КРАЯ</w:t>
      </w:r>
    </w:p>
    <w:p w:rsidR="00E92BB8" w:rsidRDefault="00E92BB8">
      <w:pPr>
        <w:pStyle w:val="ConsPlusTitle"/>
        <w:jc w:val="center"/>
      </w:pPr>
    </w:p>
    <w:p w:rsidR="00E92BB8" w:rsidRDefault="00E92BB8">
      <w:pPr>
        <w:pStyle w:val="ConsPlusTitle"/>
        <w:jc w:val="center"/>
      </w:pPr>
      <w:r>
        <w:t>О ПРЕДОСТАВЛЕНИИ МЕР СОЦИАЛЬНОЙ ПОДДЕРЖКИ ПО ОПЛАТЕ ЖИЛЫХ</w:t>
      </w:r>
    </w:p>
    <w:p w:rsidR="00E92BB8" w:rsidRDefault="00E92BB8">
      <w:pPr>
        <w:pStyle w:val="ConsPlusTitle"/>
        <w:jc w:val="center"/>
      </w:pPr>
      <w:r>
        <w:t>ПОМЕЩЕНИЙ, ОТОПЛЕНИЯ И ОСВЕЩЕНИЯ ПЕДАГОГИЧЕСКИМ РАБОТНИКАМ</w:t>
      </w:r>
    </w:p>
    <w:p w:rsidR="00E92BB8" w:rsidRDefault="00E92BB8">
      <w:pPr>
        <w:pStyle w:val="ConsPlusTitle"/>
        <w:jc w:val="center"/>
      </w:pPr>
      <w:r>
        <w:t>ОБРАЗОВАТЕЛЬНЫХ ОРГАНИЗАЦИЙ, ПРОЖИВАЮЩИМ И РАБОТАЮЩИМ</w:t>
      </w:r>
    </w:p>
    <w:p w:rsidR="00E92BB8" w:rsidRDefault="00E92BB8">
      <w:pPr>
        <w:pStyle w:val="ConsPlusTitle"/>
        <w:jc w:val="center"/>
      </w:pPr>
      <w:r>
        <w:t>В СЕЛЬСКИХ НАСЕЛЕННЫХ ПУНКТАХ, РАБОЧИХ ПОСЕЛКАХ (ПОСЕЛКАХ</w:t>
      </w:r>
    </w:p>
    <w:p w:rsidR="00E92BB8" w:rsidRDefault="00E92BB8">
      <w:pPr>
        <w:pStyle w:val="ConsPlusTitle"/>
        <w:jc w:val="center"/>
      </w:pPr>
      <w:r>
        <w:t>ГОРОДСКОГО ТИПА)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jc w:val="right"/>
      </w:pPr>
      <w:r>
        <w:t>Принят</w:t>
      </w:r>
    </w:p>
    <w:p w:rsidR="00E92BB8" w:rsidRDefault="00E92BB8">
      <w:pPr>
        <w:pStyle w:val="ConsPlusNormal"/>
        <w:jc w:val="right"/>
      </w:pPr>
      <w:r>
        <w:t>Думой Ставропольского края</w:t>
      </w:r>
    </w:p>
    <w:p w:rsidR="00E92BB8" w:rsidRDefault="00E92BB8">
      <w:pPr>
        <w:pStyle w:val="ConsPlusNormal"/>
        <w:jc w:val="right"/>
      </w:pPr>
      <w:r>
        <w:t>28 февраля 2011 года</w:t>
      </w:r>
    </w:p>
    <w:p w:rsidR="00E92BB8" w:rsidRDefault="00E92BB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92BB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8" w:rsidRDefault="00E92BB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8" w:rsidRDefault="00E92BB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92BB8" w:rsidRDefault="00E92BB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92BB8" w:rsidRDefault="00E92BB8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Ставропольского края</w:t>
            </w:r>
          </w:p>
          <w:p w:rsidR="00E92BB8" w:rsidRDefault="00E92B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06.02.2012 </w:t>
            </w:r>
            <w:hyperlink r:id="rId5" w:history="1">
              <w:r>
                <w:rPr>
                  <w:color w:val="0000FF"/>
                </w:rPr>
                <w:t>N 8-кз</w:t>
              </w:r>
            </w:hyperlink>
            <w:r>
              <w:rPr>
                <w:color w:val="392C69"/>
              </w:rPr>
              <w:t xml:space="preserve">, от 11.02.2014 </w:t>
            </w:r>
            <w:hyperlink r:id="rId6" w:history="1">
              <w:r>
                <w:rPr>
                  <w:color w:val="0000FF"/>
                </w:rPr>
                <w:t>N 9-кз</w:t>
              </w:r>
            </w:hyperlink>
            <w:r>
              <w:rPr>
                <w:color w:val="392C69"/>
              </w:rPr>
              <w:t xml:space="preserve">, от 05.12.2016 </w:t>
            </w:r>
            <w:hyperlink r:id="rId7" w:history="1">
              <w:r>
                <w:rPr>
                  <w:color w:val="0000FF"/>
                </w:rPr>
                <w:t>N 115-кз</w:t>
              </w:r>
            </w:hyperlink>
            <w:r>
              <w:rPr>
                <w:color w:val="392C69"/>
              </w:rPr>
              <w:t>,</w:t>
            </w:r>
          </w:p>
          <w:p w:rsidR="00E92BB8" w:rsidRDefault="00E92B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13.06.2018 </w:t>
            </w:r>
            <w:hyperlink r:id="rId8" w:history="1">
              <w:r>
                <w:rPr>
                  <w:color w:val="0000FF"/>
                </w:rPr>
                <w:t>N 44-кз</w:t>
              </w:r>
            </w:hyperlink>
            <w:r>
              <w:rPr>
                <w:color w:val="392C69"/>
              </w:rPr>
              <w:t xml:space="preserve">, от 04.07.2018 </w:t>
            </w:r>
            <w:hyperlink r:id="rId9" w:history="1">
              <w:r>
                <w:rPr>
                  <w:color w:val="0000FF"/>
                </w:rPr>
                <w:t>N 47-кз</w:t>
              </w:r>
            </w:hyperlink>
            <w:r>
              <w:rPr>
                <w:color w:val="392C69"/>
              </w:rPr>
              <w:t xml:space="preserve">, от 27.09.2018 </w:t>
            </w:r>
            <w:hyperlink r:id="rId10" w:history="1">
              <w:r>
                <w:rPr>
                  <w:color w:val="0000FF"/>
                </w:rPr>
                <w:t>N 63-кз</w:t>
              </w:r>
            </w:hyperlink>
            <w:r>
              <w:rPr>
                <w:color w:val="392C69"/>
              </w:rPr>
              <w:t>,</w:t>
            </w:r>
          </w:p>
          <w:p w:rsidR="00E92BB8" w:rsidRDefault="00E92BB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06.07.2020 </w:t>
            </w:r>
            <w:hyperlink r:id="rId11" w:history="1">
              <w:r>
                <w:rPr>
                  <w:color w:val="0000FF"/>
                </w:rPr>
                <w:t>N 82-кз</w:t>
              </w:r>
            </w:hyperlink>
            <w:r>
              <w:rPr>
                <w:color w:val="392C69"/>
              </w:rPr>
              <w:t xml:space="preserve">, от 12.11.2020 </w:t>
            </w:r>
            <w:hyperlink r:id="rId12" w:history="1">
              <w:r>
                <w:rPr>
                  <w:color w:val="0000FF"/>
                </w:rPr>
                <w:t>N 122-кз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92BB8" w:rsidRDefault="00E92BB8">
            <w:pPr>
              <w:spacing w:after="1" w:line="0" w:lineRule="atLeast"/>
            </w:pPr>
          </w:p>
        </w:tc>
      </w:tr>
    </w:tbl>
    <w:p w:rsidR="00E92BB8" w:rsidRDefault="00E92BB8">
      <w:pPr>
        <w:pStyle w:val="ConsPlusNormal"/>
        <w:jc w:val="both"/>
      </w:pPr>
    </w:p>
    <w:p w:rsidR="00E92BB8" w:rsidRDefault="00E92BB8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:rsidR="00E92BB8" w:rsidRDefault="00E92BB8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Ставропольского края от 11.02.2014 N 9-кз)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ind w:firstLine="540"/>
        <w:jc w:val="both"/>
      </w:pPr>
      <w:r>
        <w:t xml:space="preserve">Настоящий Закон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 устанавливает размер, условия и порядок возмещения расходов, связанных с предоставлением мер социальной поддержки по оплате жилых помещений, отопления и освещения (далее - меры социальной поддержки) педагогическим работникам и иным категориям работников государственных образовательных организаций Ставропольского края, муниципальных образовательных организаций и организаций для детей-сирот и детей, оставшихся без попечения родителей (далее - организации), проживающим и работающим в сельских населенных пунктах, рабочих поселках (поселках городского типа), в виде ежемесячной денежной компенсации (далее - денежная компенсация).</w:t>
      </w:r>
    </w:p>
    <w:p w:rsidR="00E92BB8" w:rsidRDefault="00E92BB8">
      <w:pPr>
        <w:pStyle w:val="ConsPlusNormal"/>
        <w:jc w:val="both"/>
      </w:pPr>
      <w:r>
        <w:t xml:space="preserve">(в ред. Законов Ставропольского края от 05.12.2016 </w:t>
      </w:r>
      <w:hyperlink r:id="rId15" w:history="1">
        <w:r>
          <w:rPr>
            <w:color w:val="0000FF"/>
          </w:rPr>
          <w:t>N 115-кз</w:t>
        </w:r>
      </w:hyperlink>
      <w:r>
        <w:t xml:space="preserve">, от 12.11.2020 </w:t>
      </w:r>
      <w:hyperlink r:id="rId16" w:history="1">
        <w:r>
          <w:rPr>
            <w:color w:val="0000FF"/>
          </w:rPr>
          <w:t>N 122-кз</w:t>
        </w:r>
      </w:hyperlink>
      <w:r>
        <w:t>)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Title"/>
        <w:ind w:firstLine="540"/>
        <w:jc w:val="both"/>
        <w:outlineLvl w:val="1"/>
      </w:pPr>
      <w:r>
        <w:t>Статья 2. Основные понятия, используемые в настоящем Законе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ind w:firstLine="540"/>
        <w:jc w:val="both"/>
      </w:pPr>
      <w:r>
        <w:t>Для целей настоящего Закона используются следующие понятия:</w:t>
      </w:r>
    </w:p>
    <w:p w:rsidR="00E92BB8" w:rsidRDefault="00E92BB8">
      <w:pPr>
        <w:pStyle w:val="ConsPlusNormal"/>
        <w:spacing w:before="220"/>
        <w:ind w:firstLine="540"/>
        <w:jc w:val="both"/>
      </w:pPr>
      <w:r>
        <w:t>1) педагогические работники - педагогические работники организаций, проживающие и работающие в сельских населенных пунктах, рабочих поселках (поселках городского типа), а также педагогические работники, вышедшие на пенсию или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года, и продолжающие проживать в сельских населенных пунктах, рабочих поселках (поселках городского типа), и имеющие стаж работы в организациях в сельских населенных пунктах, рабочих поселках (поселках городского типа) на момент выхода на пенсию или возникновения у них соответствующих условий, необходимых для назначения пенсии в соответствии с законодательством Российской Федерации, действовавшим на 31 декабря 2018 года не менее 10 лет;</w:t>
      </w:r>
    </w:p>
    <w:p w:rsidR="00E92BB8" w:rsidRDefault="00E92BB8">
      <w:pPr>
        <w:pStyle w:val="ConsPlusNormal"/>
        <w:jc w:val="both"/>
      </w:pPr>
      <w:r>
        <w:lastRenderedPageBreak/>
        <w:t xml:space="preserve">(в ред. Законов Ставропольского края от 05.12.2016 </w:t>
      </w:r>
      <w:hyperlink r:id="rId17" w:history="1">
        <w:r>
          <w:rPr>
            <w:color w:val="0000FF"/>
          </w:rPr>
          <w:t>N 115-кз</w:t>
        </w:r>
      </w:hyperlink>
      <w:r>
        <w:t xml:space="preserve">, от 27.09.2018 </w:t>
      </w:r>
      <w:hyperlink r:id="rId18" w:history="1">
        <w:r>
          <w:rPr>
            <w:color w:val="0000FF"/>
          </w:rPr>
          <w:t>N 63-кз</w:t>
        </w:r>
      </w:hyperlink>
      <w:r>
        <w:t>)</w:t>
      </w:r>
    </w:p>
    <w:p w:rsidR="00E92BB8" w:rsidRDefault="00E92BB8">
      <w:pPr>
        <w:pStyle w:val="ConsPlusNormal"/>
        <w:spacing w:before="220"/>
        <w:ind w:firstLine="540"/>
        <w:jc w:val="both"/>
      </w:pPr>
      <w:r>
        <w:t xml:space="preserve">2 - 3) утратили силу. - </w:t>
      </w:r>
      <w:hyperlink r:id="rId19" w:history="1">
        <w:r>
          <w:rPr>
            <w:color w:val="0000FF"/>
          </w:rPr>
          <w:t>Закон</w:t>
        </w:r>
      </w:hyperlink>
      <w:r>
        <w:t xml:space="preserve"> Ставропольского края от 06.02.2012 N 8-кз;</w:t>
      </w:r>
    </w:p>
    <w:p w:rsidR="00E92BB8" w:rsidRDefault="00E92BB8">
      <w:pPr>
        <w:pStyle w:val="ConsPlusNormal"/>
        <w:spacing w:before="220"/>
        <w:ind w:firstLine="540"/>
        <w:jc w:val="both"/>
      </w:pPr>
      <w:r>
        <w:t>4) оплата жилого помещения - плата за жилое помещение, включающая в себя:</w:t>
      </w:r>
    </w:p>
    <w:p w:rsidR="00E92BB8" w:rsidRDefault="00E92BB8">
      <w:pPr>
        <w:pStyle w:val="ConsPlusNormal"/>
        <w:spacing w:before="220"/>
        <w:ind w:firstLine="540"/>
        <w:jc w:val="both"/>
      </w:pPr>
      <w:r>
        <w:t>для нанимателей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- плату за пользование жилым помещением (плату за наем) и плату за содержание и ремонт жилого помещения, в том числе плату за услуги и работы по управлению многоквартирным домом, содержанию и текущему ремонту общего имущества в многоквартирном доме;</w:t>
      </w:r>
    </w:p>
    <w:p w:rsidR="00E92BB8" w:rsidRDefault="00E92BB8">
      <w:pPr>
        <w:pStyle w:val="ConsPlusNormal"/>
        <w:spacing w:before="220"/>
        <w:ind w:firstLine="540"/>
        <w:jc w:val="both"/>
      </w:pPr>
      <w:r>
        <w:t>для собственников жилого помещения в многоквартирном доме - плату за содержание и ремонт жилого помещения, в том числе плату за услуги и работы по управлению многоквартирным домом, содержанию, текущему и капитальному ремонту общего имущества в многоквартирном доме;</w:t>
      </w:r>
    </w:p>
    <w:p w:rsidR="00E92BB8" w:rsidRDefault="00E92BB8">
      <w:pPr>
        <w:pStyle w:val="ConsPlusNormal"/>
        <w:spacing w:before="220"/>
        <w:ind w:firstLine="540"/>
        <w:jc w:val="both"/>
      </w:pPr>
      <w:r>
        <w:t>5) оплата отопления - плата за отопление (расходы на отопление жилого помещения в домах с централизованными системами теплоснабжения, расходы на отопление жилого помещения от газовых приборов в течение отопительного периода, расходы на приобретение и доставку твердого топлива при наличии печного отопления);</w:t>
      </w:r>
    </w:p>
    <w:p w:rsidR="00E92BB8" w:rsidRDefault="00E92BB8">
      <w:pPr>
        <w:pStyle w:val="ConsPlusNormal"/>
        <w:jc w:val="both"/>
      </w:pPr>
      <w:r>
        <w:t xml:space="preserve">(п. 5 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Ставропольского края от 04.07.2018 N 47-кз)</w:t>
      </w:r>
    </w:p>
    <w:p w:rsidR="00E92BB8" w:rsidRDefault="00E92BB8">
      <w:pPr>
        <w:pStyle w:val="ConsPlusNormal"/>
        <w:spacing w:before="220"/>
        <w:ind w:firstLine="540"/>
        <w:jc w:val="both"/>
      </w:pPr>
      <w:r>
        <w:t>6) оплата освещения - плата за электроснабжение в части платы за электрическую энергию, потребленную на освещение жилых помещений.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Title"/>
        <w:ind w:firstLine="540"/>
        <w:jc w:val="both"/>
        <w:outlineLvl w:val="1"/>
      </w:pPr>
      <w:r>
        <w:t>Статья 3. Размер денежной компенсации</w:t>
      </w:r>
    </w:p>
    <w:p w:rsidR="00E92BB8" w:rsidRDefault="00E92BB8">
      <w:pPr>
        <w:pStyle w:val="ConsPlusNormal"/>
        <w:ind w:firstLine="540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Ставропольского края от 06.02.2012 N 8-кз)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ind w:firstLine="540"/>
        <w:jc w:val="both"/>
      </w:pPr>
      <w:r>
        <w:t>1. Педагогическим работникам предоставляется денежная компенсация в размере 100 процентов фактически произведенных расходов на оплату жилого помещения, отопления и освещения.</w:t>
      </w:r>
    </w:p>
    <w:p w:rsidR="00E92BB8" w:rsidRDefault="00E92BB8">
      <w:pPr>
        <w:pStyle w:val="ConsPlusNormal"/>
        <w:spacing w:before="220"/>
        <w:ind w:firstLine="540"/>
        <w:jc w:val="both"/>
      </w:pPr>
      <w:r>
        <w:t>2. Размер денежной компенсации рассчитывается с учетом количества членов семьи педагогического работника, проживающих совместно с ним и не получающих меры социальной поддержки по оплате жилых помещений, отопления и освещения по иным основаниям.</w:t>
      </w:r>
    </w:p>
    <w:p w:rsidR="00E92BB8" w:rsidRDefault="00E92BB8">
      <w:pPr>
        <w:pStyle w:val="ConsPlusNormal"/>
        <w:jc w:val="both"/>
      </w:pPr>
      <w:r>
        <w:t xml:space="preserve">(часть 2 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Ставропольского края от 06.07.2020 N 82-кз)</w:t>
      </w:r>
    </w:p>
    <w:p w:rsidR="00E92BB8" w:rsidRDefault="00E92BB8">
      <w:pPr>
        <w:pStyle w:val="ConsPlusNormal"/>
        <w:spacing w:before="220"/>
        <w:ind w:firstLine="540"/>
        <w:jc w:val="both"/>
      </w:pPr>
      <w:r>
        <w:t>3. К членам семьи педагогического работника относятся супруг (супруга), несовершеннолетние дети, совершеннолетние дети, обучающиеся в профессиональных образовательных организациях и образовательных организациях высшего образования по очной форме обучения, родители.</w:t>
      </w:r>
    </w:p>
    <w:p w:rsidR="00E92BB8" w:rsidRDefault="00E92BB8">
      <w:pPr>
        <w:pStyle w:val="ConsPlusNormal"/>
        <w:jc w:val="both"/>
      </w:pPr>
      <w:r>
        <w:t xml:space="preserve">(часть 3 введена </w:t>
      </w:r>
      <w:hyperlink r:id="rId23" w:history="1">
        <w:r>
          <w:rPr>
            <w:color w:val="0000FF"/>
          </w:rPr>
          <w:t>Законом</w:t>
        </w:r>
      </w:hyperlink>
      <w:r>
        <w:t xml:space="preserve"> Ставропольского края от 06.07.2020 N 82-кз)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Title"/>
        <w:ind w:firstLine="540"/>
        <w:jc w:val="both"/>
        <w:outlineLvl w:val="1"/>
      </w:pPr>
      <w:r>
        <w:t>Статья 4. Условия и порядок предоставления денежной компенсации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ind w:firstLine="540"/>
        <w:jc w:val="both"/>
      </w:pPr>
      <w:r>
        <w:t>1. Денежная компенсация предоставляется педагогическим работникам органом исполнительной власти Ставропольского края, осуществляющим государственное управление в сфере образования, или органами местного самоуправления муниципальных округов и городских округов Ставропольского края в случае наделения их отдельными государственными полномочиями Ставропольского края по предоставлению мер социальной поддержки педагогическим работникам.</w:t>
      </w:r>
    </w:p>
    <w:p w:rsidR="00E92BB8" w:rsidRDefault="00E92BB8">
      <w:pPr>
        <w:pStyle w:val="ConsPlusNormal"/>
        <w:jc w:val="both"/>
      </w:pPr>
      <w:r>
        <w:t xml:space="preserve">(в ред. Законов Ставропольского края от 11.02.2014 </w:t>
      </w:r>
      <w:hyperlink r:id="rId24" w:history="1">
        <w:r>
          <w:rPr>
            <w:color w:val="0000FF"/>
          </w:rPr>
          <w:t>N 9-кз</w:t>
        </w:r>
      </w:hyperlink>
      <w:r>
        <w:t xml:space="preserve">, от 12.11.2020 </w:t>
      </w:r>
      <w:hyperlink r:id="rId25" w:history="1">
        <w:r>
          <w:rPr>
            <w:color w:val="0000FF"/>
          </w:rPr>
          <w:t>N 122-кз</w:t>
        </w:r>
      </w:hyperlink>
      <w:r>
        <w:t>)</w:t>
      </w:r>
    </w:p>
    <w:p w:rsidR="00E92BB8" w:rsidRDefault="00E92BB8">
      <w:pPr>
        <w:pStyle w:val="ConsPlusNormal"/>
        <w:spacing w:before="220"/>
        <w:ind w:firstLine="540"/>
        <w:jc w:val="both"/>
      </w:pPr>
      <w:r>
        <w:t xml:space="preserve">2. Денежная компенсация педагогическим работникам выплачивается независимо от формы </w:t>
      </w:r>
      <w:r>
        <w:lastRenderedPageBreak/>
        <w:t>собственности жилищного фонда.</w:t>
      </w:r>
    </w:p>
    <w:p w:rsidR="00E92BB8" w:rsidRDefault="00E92BB8">
      <w:pPr>
        <w:pStyle w:val="ConsPlusNormal"/>
        <w:spacing w:before="220"/>
        <w:ind w:firstLine="540"/>
        <w:jc w:val="both"/>
      </w:pPr>
      <w:r>
        <w:t>3. При наличии у педагогического работника права на получение мер социальной поддержки по нескольким основаниям предоставление указанных мер осуществляется по одному основанию по выбору педагогического работника.</w:t>
      </w:r>
    </w:p>
    <w:p w:rsidR="00E92BB8" w:rsidRDefault="00E92BB8">
      <w:pPr>
        <w:pStyle w:val="ConsPlusNormal"/>
        <w:spacing w:before="220"/>
        <w:ind w:firstLine="540"/>
        <w:jc w:val="both"/>
      </w:pPr>
      <w:r>
        <w:t xml:space="preserve">4. </w:t>
      </w:r>
      <w:hyperlink r:id="rId26" w:history="1">
        <w:r>
          <w:rPr>
            <w:color w:val="0000FF"/>
          </w:rPr>
          <w:t>Порядок</w:t>
        </w:r>
      </w:hyperlink>
      <w:r>
        <w:t xml:space="preserve"> выплаты денежной компенсации расходов на оплату жилых помещений, отопления и освещения педагогическим работникам устанавливается Правительством Ставропольского края.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nformat"/>
        <w:jc w:val="both"/>
      </w:pPr>
      <w:r>
        <w:t xml:space="preserve">             1</w:t>
      </w:r>
    </w:p>
    <w:p w:rsidR="00E92BB8" w:rsidRDefault="00E92BB8">
      <w:pPr>
        <w:pStyle w:val="ConsPlusNonformat"/>
        <w:jc w:val="both"/>
      </w:pPr>
      <w:r>
        <w:t xml:space="preserve">    </w:t>
      </w:r>
      <w:proofErr w:type="gramStart"/>
      <w:r>
        <w:t>Статья  4</w:t>
      </w:r>
      <w:proofErr w:type="gramEnd"/>
      <w:r>
        <w:t xml:space="preserve"> .  </w:t>
      </w:r>
      <w:proofErr w:type="gramStart"/>
      <w:r>
        <w:t>Предоставление  мер</w:t>
      </w:r>
      <w:proofErr w:type="gramEnd"/>
      <w:r>
        <w:t xml:space="preserve">  социальной  поддержки иным категориям</w:t>
      </w:r>
    </w:p>
    <w:p w:rsidR="00E92BB8" w:rsidRDefault="00E92BB8">
      <w:pPr>
        <w:pStyle w:val="ConsPlusNonformat"/>
        <w:jc w:val="both"/>
      </w:pPr>
      <w:r>
        <w:t>работников организаций</w:t>
      </w:r>
    </w:p>
    <w:p w:rsidR="00E92BB8" w:rsidRDefault="00E92BB8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Ставропольского края от 06.07.2020 N 82-кз)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ind w:firstLine="540"/>
        <w:jc w:val="both"/>
      </w:pPr>
      <w:bookmarkStart w:id="0" w:name="P63"/>
      <w:bookmarkEnd w:id="0"/>
      <w:r>
        <w:t>1. Меры социальной поддержки по оплате жилых помещений, отопления и освещения, предусмотренные настоящим Законом, предоставляются руководителям организаций, их заместителям, руководителям структурных подразделений организаций, их заместителям, проживающим и работающим в сельских населенных пунктах, рабочих поселках (поселках городского типа), а также руководителям организаций, их заместителям, руководителям структурных подразделений организаций, их заместителям, вышедшим на пенсию или соответствующим условиям, необходимым для назначения пенсии в соответствии с законодательством Российской Федерации, действовавшим на 31 декабря 2018 года, и продолжающим проживать в сельских населенных пунктах, рабочих поселках (поселках городского типа), и имеющим стаж работы в организациях в сельских населенных пунктах, рабочих поселках (поселках городского типа) на момент выхода на пенсию или возникновения у них соответствующих условий, необходимых для назначения пенсии в соответствии с законодательством Российской Федерации, действовавшим на 31 декабря 2018 года, не менее 10 лет.</w:t>
      </w:r>
    </w:p>
    <w:p w:rsidR="00E92BB8" w:rsidRDefault="00E92BB8">
      <w:pPr>
        <w:pStyle w:val="ConsPlusNormal"/>
        <w:spacing w:before="220"/>
        <w:ind w:firstLine="540"/>
        <w:jc w:val="both"/>
      </w:pPr>
      <w:r>
        <w:t xml:space="preserve">2. Денежная компенсация работникам организаций, указанным в </w:t>
      </w:r>
      <w:hyperlink w:anchor="P63" w:history="1">
        <w:r>
          <w:rPr>
            <w:color w:val="0000FF"/>
          </w:rPr>
          <w:t>части 1</w:t>
        </w:r>
      </w:hyperlink>
      <w:r>
        <w:t xml:space="preserve"> настоящей статьи, предоставляется в размере, порядке и на условиях, предусмотренных для педагогических работников.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nformat"/>
        <w:jc w:val="both"/>
      </w:pPr>
      <w:r>
        <w:t xml:space="preserve">             2</w:t>
      </w:r>
    </w:p>
    <w:p w:rsidR="00E92BB8" w:rsidRDefault="00E92BB8">
      <w:pPr>
        <w:pStyle w:val="ConsPlusNonformat"/>
        <w:jc w:val="both"/>
      </w:pPr>
      <w:r>
        <w:t xml:space="preserve">    </w:t>
      </w:r>
      <w:proofErr w:type="gramStart"/>
      <w:r>
        <w:t>Статья  4</w:t>
      </w:r>
      <w:proofErr w:type="gramEnd"/>
      <w:r>
        <w:t xml:space="preserve"> .  </w:t>
      </w:r>
      <w:proofErr w:type="gramStart"/>
      <w:r>
        <w:t>Обеспечение  размещения</w:t>
      </w:r>
      <w:proofErr w:type="gramEnd"/>
      <w:r>
        <w:t xml:space="preserve">  информации  о  предоставлении мер</w:t>
      </w:r>
    </w:p>
    <w:p w:rsidR="00E92BB8" w:rsidRDefault="00E92BB8">
      <w:pPr>
        <w:pStyle w:val="ConsPlusNonformat"/>
        <w:jc w:val="both"/>
      </w:pPr>
      <w:r>
        <w:t>социальной поддержки</w:t>
      </w:r>
    </w:p>
    <w:p w:rsidR="00E92BB8" w:rsidRDefault="00E92BB8">
      <w:pPr>
        <w:pStyle w:val="ConsPlusNormal"/>
        <w:ind w:firstLine="540"/>
        <w:jc w:val="both"/>
      </w:pPr>
      <w:r>
        <w:t xml:space="preserve">(введена </w:t>
      </w:r>
      <w:hyperlink r:id="rId28" w:history="1">
        <w:r>
          <w:rPr>
            <w:color w:val="0000FF"/>
          </w:rPr>
          <w:t>Законом</w:t>
        </w:r>
      </w:hyperlink>
      <w:r>
        <w:t xml:space="preserve"> Ставропольского края от 06.07.2020 N 82-кз)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ind w:firstLine="540"/>
        <w:jc w:val="both"/>
      </w:pPr>
      <w:r>
        <w:t xml:space="preserve">Информация о предоставлении мер социальной поддержки, предусмотренных настоящим Законом,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Title"/>
        <w:ind w:firstLine="540"/>
        <w:jc w:val="both"/>
        <w:outlineLvl w:val="1"/>
      </w:pPr>
      <w:r>
        <w:t>Статья 5. Финансовое обеспечение расходов, связанных с реализацией настоящего Закона</w:t>
      </w:r>
    </w:p>
    <w:p w:rsidR="00E92BB8" w:rsidRDefault="00E92BB8">
      <w:pPr>
        <w:pStyle w:val="ConsPlusNormal"/>
        <w:ind w:firstLine="540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Ставропольского края от 06.07.2020 N 82-кз)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ind w:firstLine="540"/>
        <w:jc w:val="both"/>
      </w:pPr>
      <w:r>
        <w:t>Финансовое обеспечение расходов, связанных с реализацией настоящего Закона, осуществляется за счет средств бюджета Ставропольского края, предусмотренных законом Ставропольского края о бюджете Ставропольского края на очередной финансовый год и плановый период.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Title"/>
        <w:ind w:firstLine="540"/>
        <w:jc w:val="both"/>
        <w:outlineLvl w:val="1"/>
      </w:pPr>
      <w:r>
        <w:t>Статья 6. Вступление в силу настоящего Закона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ind w:firstLine="540"/>
        <w:jc w:val="both"/>
      </w:pPr>
      <w:r>
        <w:t xml:space="preserve">1. Настоящий Закон вступает в силу через 10 дней после дня его официального опубликования </w:t>
      </w:r>
      <w:r>
        <w:lastRenderedPageBreak/>
        <w:t>и распространяется на правоотношения, возникшие с 11 января 2011 года.</w:t>
      </w:r>
    </w:p>
    <w:p w:rsidR="00E92BB8" w:rsidRDefault="00E92BB8">
      <w:pPr>
        <w:pStyle w:val="ConsPlusNormal"/>
        <w:spacing w:before="220"/>
        <w:ind w:firstLine="540"/>
        <w:jc w:val="both"/>
      </w:pPr>
      <w:r>
        <w:t>2. Со дня вступления в силу настоящего Закона признать утратившими силу:</w:t>
      </w:r>
    </w:p>
    <w:p w:rsidR="00E92BB8" w:rsidRDefault="00E92BB8">
      <w:pPr>
        <w:pStyle w:val="ConsPlusNormal"/>
        <w:spacing w:before="220"/>
        <w:ind w:firstLine="540"/>
        <w:jc w:val="both"/>
      </w:pPr>
      <w:hyperlink r:id="rId31" w:history="1">
        <w:r>
          <w:rPr>
            <w:color w:val="0000FF"/>
          </w:rPr>
          <w:t>Закон</w:t>
        </w:r>
      </w:hyperlink>
      <w:r>
        <w:t xml:space="preserve"> Ставропольского края от 14 июля 2008 г. N 45-кз "О размере, условиях и порядке возмещения расходов, связанных с предоставлением мер социальной поддержки педагогическим работникам образовательных учреждений в сельской местности";</w:t>
      </w:r>
    </w:p>
    <w:p w:rsidR="00E92BB8" w:rsidRDefault="00E92BB8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Закон</w:t>
        </w:r>
      </w:hyperlink>
      <w:r>
        <w:t xml:space="preserve"> Ставропольского края от 01 июня 2009 г. N 28-кз "О внесении изменений в Закон Ставропольского края "О размере, условиях и порядке возмещения расходов, связанных с предоставлением мер социальной поддержки педагогическим работникам образовательных учреждений в сельской местности";</w:t>
      </w:r>
    </w:p>
    <w:p w:rsidR="00E92BB8" w:rsidRDefault="00E92BB8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статьи 1</w:t>
        </w:r>
      </w:hyperlink>
      <w:r>
        <w:t xml:space="preserve"> и </w:t>
      </w:r>
      <w:hyperlink r:id="rId34" w:history="1">
        <w:r>
          <w:rPr>
            <w:color w:val="0000FF"/>
          </w:rPr>
          <w:t>2</w:t>
        </w:r>
      </w:hyperlink>
      <w:r>
        <w:t xml:space="preserve"> Закона Ставропольского края от 13 октября 2010 г. N 84-кз "О внесении изменений в отдельные законодательные акты Ставропольского края".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jc w:val="right"/>
      </w:pPr>
      <w:r>
        <w:t>Губернатор</w:t>
      </w:r>
    </w:p>
    <w:p w:rsidR="00E92BB8" w:rsidRDefault="00E92BB8">
      <w:pPr>
        <w:pStyle w:val="ConsPlusNormal"/>
        <w:jc w:val="right"/>
      </w:pPr>
      <w:r>
        <w:t>Ставропольского края</w:t>
      </w:r>
    </w:p>
    <w:p w:rsidR="00E92BB8" w:rsidRDefault="00E92BB8">
      <w:pPr>
        <w:pStyle w:val="ConsPlusNormal"/>
        <w:jc w:val="right"/>
      </w:pPr>
      <w:r>
        <w:t>В.В.ГАЕВСКИЙ</w:t>
      </w:r>
    </w:p>
    <w:p w:rsidR="00E92BB8" w:rsidRDefault="00E92BB8">
      <w:pPr>
        <w:pStyle w:val="ConsPlusNormal"/>
      </w:pPr>
      <w:r>
        <w:t>г. Ставрополь</w:t>
      </w:r>
    </w:p>
    <w:p w:rsidR="00E92BB8" w:rsidRDefault="00E92BB8">
      <w:pPr>
        <w:pStyle w:val="ConsPlusNormal"/>
        <w:spacing w:before="220"/>
      </w:pPr>
      <w:r>
        <w:t>28 февраля 2011 г.</w:t>
      </w:r>
    </w:p>
    <w:p w:rsidR="00E92BB8" w:rsidRDefault="00E92BB8">
      <w:pPr>
        <w:pStyle w:val="ConsPlusNormal"/>
        <w:spacing w:before="220"/>
      </w:pPr>
      <w:r>
        <w:t>N 13-кз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jc w:val="right"/>
        <w:outlineLvl w:val="0"/>
      </w:pPr>
      <w:r>
        <w:t>Приложение</w:t>
      </w:r>
    </w:p>
    <w:p w:rsidR="00E92BB8" w:rsidRDefault="00E92BB8">
      <w:pPr>
        <w:pStyle w:val="ConsPlusNormal"/>
        <w:jc w:val="right"/>
      </w:pPr>
      <w:r>
        <w:t>к Закону Ставропольского края</w:t>
      </w:r>
    </w:p>
    <w:p w:rsidR="00E92BB8" w:rsidRDefault="00E92BB8">
      <w:pPr>
        <w:pStyle w:val="ConsPlusNormal"/>
        <w:jc w:val="right"/>
      </w:pPr>
      <w:r>
        <w:t>"О предоставлении мер социальной поддержки</w:t>
      </w:r>
    </w:p>
    <w:p w:rsidR="00E92BB8" w:rsidRDefault="00E92BB8">
      <w:pPr>
        <w:pStyle w:val="ConsPlusNormal"/>
        <w:jc w:val="right"/>
      </w:pPr>
      <w:r>
        <w:t>по оплате жилых помещений, отопления и освещения</w:t>
      </w:r>
    </w:p>
    <w:p w:rsidR="00E92BB8" w:rsidRDefault="00E92BB8">
      <w:pPr>
        <w:pStyle w:val="ConsPlusNormal"/>
        <w:jc w:val="right"/>
      </w:pPr>
      <w:r>
        <w:t>педагогическим работникам образовательных</w:t>
      </w:r>
    </w:p>
    <w:p w:rsidR="00E92BB8" w:rsidRDefault="00E92BB8">
      <w:pPr>
        <w:pStyle w:val="ConsPlusNormal"/>
        <w:jc w:val="right"/>
      </w:pPr>
      <w:r>
        <w:t>учреждений, проживающим и работающим</w:t>
      </w:r>
    </w:p>
    <w:p w:rsidR="00E92BB8" w:rsidRDefault="00E92BB8">
      <w:pPr>
        <w:pStyle w:val="ConsPlusNormal"/>
        <w:jc w:val="right"/>
      </w:pPr>
      <w:r>
        <w:t>в сельской местности, рабочих поселках</w:t>
      </w:r>
    </w:p>
    <w:p w:rsidR="00E92BB8" w:rsidRDefault="00E92BB8">
      <w:pPr>
        <w:pStyle w:val="ConsPlusNormal"/>
        <w:jc w:val="right"/>
      </w:pPr>
      <w:r>
        <w:t>(поселках городского типа)"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Title"/>
        <w:jc w:val="center"/>
      </w:pPr>
      <w:r>
        <w:t>МЕТОДИКА</w:t>
      </w:r>
    </w:p>
    <w:p w:rsidR="00E92BB8" w:rsidRDefault="00E92BB8">
      <w:pPr>
        <w:pStyle w:val="ConsPlusTitle"/>
        <w:jc w:val="center"/>
      </w:pPr>
      <w:r>
        <w:t>РАСЧЕТА СТАНДАРТА СТОИМОСТИ ЖИЛИЩНО-КОММУНАЛЬНЫХ</w:t>
      </w:r>
    </w:p>
    <w:p w:rsidR="00E92BB8" w:rsidRDefault="00E92BB8">
      <w:pPr>
        <w:pStyle w:val="ConsPlusTitle"/>
        <w:jc w:val="center"/>
      </w:pPr>
      <w:r>
        <w:t>УСЛУГ НА ОДНОГО ЧЕЛОВЕКА В МЕСЯЦ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ind w:firstLine="540"/>
        <w:jc w:val="both"/>
      </w:pPr>
      <w:r>
        <w:t xml:space="preserve">Утратила силу. - </w:t>
      </w:r>
      <w:hyperlink r:id="rId35" w:history="1">
        <w:r>
          <w:rPr>
            <w:color w:val="0000FF"/>
          </w:rPr>
          <w:t>Закон</w:t>
        </w:r>
      </w:hyperlink>
      <w:r>
        <w:t xml:space="preserve"> Ставропольского края от 06.02.2012 N 8-кз.</w:t>
      </w: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jc w:val="both"/>
      </w:pPr>
    </w:p>
    <w:p w:rsidR="00E92BB8" w:rsidRDefault="00E92B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0FCC" w:rsidRDefault="00890FCC">
      <w:bookmarkStart w:id="1" w:name="_GoBack"/>
      <w:bookmarkEnd w:id="1"/>
    </w:p>
    <w:sectPr w:rsidR="00890FCC" w:rsidSect="00725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BB8"/>
    <w:rsid w:val="003E4F73"/>
    <w:rsid w:val="00776AC7"/>
    <w:rsid w:val="00890FCC"/>
    <w:rsid w:val="00A57F98"/>
    <w:rsid w:val="00E92BB8"/>
    <w:rsid w:val="00F2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46D4A-36F3-4900-B736-55516C74F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2B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2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2BB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9019BAEBC27B02D66F05C86095D5E56E474878F838782B5148BCC0C4C2271808138666D4F1D5C38F299A379C4739E9FED72E0060264B09DFD33445J4Y4J" TargetMode="External"/><Relationship Id="rId18" Type="http://schemas.openxmlformats.org/officeDocument/2006/relationships/hyperlink" Target="consultantplus://offline/ref=DA9019BAEBC27B02D66F05C86095D5E56E474878F83379295346BCC0C4C2271808138666D4F1D5C38F299B3D9E4739E9FED72E0060264B09DFD33445J4Y4J" TargetMode="External"/><Relationship Id="rId26" Type="http://schemas.openxmlformats.org/officeDocument/2006/relationships/hyperlink" Target="consultantplus://offline/ref=DA9019BAEBC27B02D66F05C86095D5E56E474878F83676295445BCC0C4C2271808138666D4F1D5C38F299B36924739E9FED72E0060264B09DFD33445J4Y4J" TargetMode="External"/><Relationship Id="rId21" Type="http://schemas.openxmlformats.org/officeDocument/2006/relationships/hyperlink" Target="consultantplus://offline/ref=DA9019BAEBC27B02D66F05C86095D5E56E474878FD337B2B5E4BE1CACC9B2B1A0F1CD971D3B8D9C28F299B3690183CFCEF8F22027D384F13C3D136J4Y5J" TargetMode="External"/><Relationship Id="rId34" Type="http://schemas.openxmlformats.org/officeDocument/2006/relationships/hyperlink" Target="consultantplus://offline/ref=DA9019BAEBC27B02D66F05C86095D5E56E474878FA327D2F564BE1CACC9B2B1A0F1CD971D3B8D9C28F299A3F90183CFCEF8F22027D384F13C3D136J4Y5J" TargetMode="External"/><Relationship Id="rId7" Type="http://schemas.openxmlformats.org/officeDocument/2006/relationships/hyperlink" Target="consultantplus://offline/ref=DA9019BAEBC27B02D66F05C86095D5E56E474878F8317E265343BCC0C4C2271808138666D4F1D5C38F299B3F9C4739E9FED72E0060264B09DFD33445J4Y4J" TargetMode="External"/><Relationship Id="rId12" Type="http://schemas.openxmlformats.org/officeDocument/2006/relationships/hyperlink" Target="consultantplus://offline/ref=DA9019BAEBC27B02D66F05C86095D5E56E474878F836772E5746BCC0C4C2271808138666D4F1D5C38F299B36924739E9FED72E0060264B09DFD33445J4Y4J" TargetMode="External"/><Relationship Id="rId17" Type="http://schemas.openxmlformats.org/officeDocument/2006/relationships/hyperlink" Target="consultantplus://offline/ref=DA9019BAEBC27B02D66F05C86095D5E56E474878F8317E265343BCC0C4C2271808138666D4F1D5C38F299B3F924739E9FED72E0060264B09DFD33445J4Y4J" TargetMode="External"/><Relationship Id="rId25" Type="http://schemas.openxmlformats.org/officeDocument/2006/relationships/hyperlink" Target="consultantplus://offline/ref=DA9019BAEBC27B02D66F05C86095D5E56E474878F836772E5746BCC0C4C2271808138666D4F1D5C38F299A3F9A4739E9FED72E0060264B09DFD33445J4Y4J" TargetMode="External"/><Relationship Id="rId33" Type="http://schemas.openxmlformats.org/officeDocument/2006/relationships/hyperlink" Target="consultantplus://offline/ref=DA9019BAEBC27B02D66F05C86095D5E56E474878FA327D2F564BE1CACC9B2B1A0F1CD971D3B8D9C28F299B3990183CFCEF8F22027D384F13C3D136J4Y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9019BAEBC27B02D66F05C86095D5E56E474878F836772E5746BCC0C4C2271808138666D4F1D5C38F299A3F9B4739E9FED72E0060264B09DFD33445J4Y4J" TargetMode="External"/><Relationship Id="rId20" Type="http://schemas.openxmlformats.org/officeDocument/2006/relationships/hyperlink" Target="consultantplus://offline/ref=DA9019BAEBC27B02D66F05C86095D5E56E474878F8337A285544BCC0C4C2271808138666D4F1D5C38F299B3F9C4739E9FED72E0060264B09DFD33445J4Y4J" TargetMode="External"/><Relationship Id="rId29" Type="http://schemas.openxmlformats.org/officeDocument/2006/relationships/hyperlink" Target="consultantplus://offline/ref=DA9019BAEBC27B02D66F1BC576F98BEF6D4D1774FD3275780B14BA979B92214D5A53D83F96B6C6C28B37993F99J4YE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9019BAEBC27B02D66F05C86095D5E56E474878F838782B5148BCC0C4C2271808138666D4F1D5C38F299A379F4739E9FED72E0060264B09DFD33445J4Y4J" TargetMode="External"/><Relationship Id="rId11" Type="http://schemas.openxmlformats.org/officeDocument/2006/relationships/hyperlink" Target="consultantplus://offline/ref=DA9019BAEBC27B02D66F05C86095D5E56E474878F8367D265245BCC0C4C2271808138666D4F1D5C38F299B3F9C4739E9FED72E0060264B09DFD33445J4Y4J" TargetMode="External"/><Relationship Id="rId24" Type="http://schemas.openxmlformats.org/officeDocument/2006/relationships/hyperlink" Target="consultantplus://offline/ref=DA9019BAEBC27B02D66F05C86095D5E56E474878F838782B5148BCC0C4C2271808138666D4F1D5C38F299A36994739E9FED72E0060264B09DFD33445J4Y4J" TargetMode="External"/><Relationship Id="rId32" Type="http://schemas.openxmlformats.org/officeDocument/2006/relationships/hyperlink" Target="consultantplus://offline/ref=DA9019BAEBC27B02D66F05C86095D5E56E474878FA357D2E574BE1CACC9B2B1A0F1CD963D3E0D5C38C379B3B854E6DBAJBY8J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DA9019BAEBC27B02D66F05C86095D5E56E474878FD337B2B5E4BE1CACC9B2B1A0F1CD971D3B8D9C28F299B3890183CFCEF8F22027D384F13C3D136J4Y5J" TargetMode="External"/><Relationship Id="rId15" Type="http://schemas.openxmlformats.org/officeDocument/2006/relationships/hyperlink" Target="consultantplus://offline/ref=DA9019BAEBC27B02D66F05C86095D5E56E474878F8317E265343BCC0C4C2271808138666D4F1D5C38F299B3F934739E9FED72E0060264B09DFD33445J4Y4J" TargetMode="External"/><Relationship Id="rId23" Type="http://schemas.openxmlformats.org/officeDocument/2006/relationships/hyperlink" Target="consultantplus://offline/ref=DA9019BAEBC27B02D66F05C86095D5E56E474878F8367D265245BCC0C4C2271808138666D4F1D5C38F299B3E9A4739E9FED72E0060264B09DFD33445J4Y4J" TargetMode="External"/><Relationship Id="rId28" Type="http://schemas.openxmlformats.org/officeDocument/2006/relationships/hyperlink" Target="consultantplus://offline/ref=DA9019BAEBC27B02D66F05C86095D5E56E474878F8367D265245BCC0C4C2271808138666D4F1D5C38F299B3E9C4739E9FED72E0060264B09DFD33445J4Y4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DA9019BAEBC27B02D66F05C86095D5E56E474878F83379295346BCC0C4C2271808138666D4F1D5C38F299B3D9E4739E9FED72E0060264B09DFD33445J4Y4J" TargetMode="External"/><Relationship Id="rId19" Type="http://schemas.openxmlformats.org/officeDocument/2006/relationships/hyperlink" Target="consultantplus://offline/ref=DA9019BAEBC27B02D66F05C86095D5E56E474878FD337B2B5E4BE1CACC9B2B1A0F1CD971D3B8D9C28F299B3790183CFCEF8F22027D384F13C3D136J4Y5J" TargetMode="External"/><Relationship Id="rId31" Type="http://schemas.openxmlformats.org/officeDocument/2006/relationships/hyperlink" Target="consultantplus://offline/ref=DA9019BAEBC27B02D66F05C86095D5E56E474878FA32792D544BE1CACC9B2B1A0F1CD963D3E0D5C38C379B3B854E6DBAJBY8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A9019BAEBC27B02D66F05C86095D5E56E474878F8337A285544BCC0C4C2271808138666D4F1D5C38F299B3F9C4739E9FED72E0060264B09DFD33445J4Y4J" TargetMode="External"/><Relationship Id="rId14" Type="http://schemas.openxmlformats.org/officeDocument/2006/relationships/hyperlink" Target="consultantplus://offline/ref=DA9019BAEBC27B02D66F1BC576F98BEF6A451276FA3675780B14BA979B92214D4853803397B5DEC58822CF6EDF1960B9B99C23057D3A4B0FJCY3J" TargetMode="External"/><Relationship Id="rId22" Type="http://schemas.openxmlformats.org/officeDocument/2006/relationships/hyperlink" Target="consultantplus://offline/ref=DA9019BAEBC27B02D66F05C86095D5E56E474878F8367D265245BCC0C4C2271808138666D4F1D5C38F299B3F924739E9FED72E0060264B09DFD33445J4Y4J" TargetMode="External"/><Relationship Id="rId27" Type="http://schemas.openxmlformats.org/officeDocument/2006/relationships/hyperlink" Target="consultantplus://offline/ref=DA9019BAEBC27B02D66F05C86095D5E56E474878F8367D265245BCC0C4C2271808138666D4F1D5C38F299B3E984739E9FED72E0060264B09DFD33445J4Y4J" TargetMode="External"/><Relationship Id="rId30" Type="http://schemas.openxmlformats.org/officeDocument/2006/relationships/hyperlink" Target="consultantplus://offline/ref=DA9019BAEBC27B02D66F05C86095D5E56E474878F8367D265245BCC0C4C2271808138666D4F1D5C38F299B3D9B4739E9FED72E0060264B09DFD33445J4Y4J" TargetMode="External"/><Relationship Id="rId35" Type="http://schemas.openxmlformats.org/officeDocument/2006/relationships/hyperlink" Target="consultantplus://offline/ref=DA9019BAEBC27B02D66F05C86095D5E56E474878FD337B2B5E4BE1CACC9B2B1A0F1CD971D3B8D9C28F299A3C90183CFCEF8F22027D384F13C3D136J4Y5J" TargetMode="External"/><Relationship Id="rId8" Type="http://schemas.openxmlformats.org/officeDocument/2006/relationships/hyperlink" Target="consultantplus://offline/ref=DA9019BAEBC27B02D66F05C86095D5E56E474878F8337D275F49BCC0C4C2271808138666D4F1D5C38F299B379A4739E9FED72E0060264B09DFD33445J4Y4J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Анастасия Александровна</dc:creator>
  <cp:keywords/>
  <dc:description/>
  <cp:lastModifiedBy>Попова Анастасия Александровна</cp:lastModifiedBy>
  <cp:revision>1</cp:revision>
  <dcterms:created xsi:type="dcterms:W3CDTF">2022-04-13T09:24:00Z</dcterms:created>
  <dcterms:modified xsi:type="dcterms:W3CDTF">2022-04-13T09:24:00Z</dcterms:modified>
</cp:coreProperties>
</file>